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75E56">
      <w:pPr>
        <w:jc w:val="center"/>
        <w:rPr>
          <w:rFonts w:hint="eastAsia" w:ascii="宋体" w:hAnsi="宋体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color w:val="000000"/>
          <w:sz w:val="28"/>
          <w:szCs w:val="28"/>
        </w:rPr>
        <w:t xml:space="preserve">证券代码：002037   </w:t>
      </w:r>
      <w:r>
        <w:rPr>
          <w:rFonts w:ascii="宋体" w:hAnsi="宋体"/>
          <w:color w:val="000000"/>
          <w:sz w:val="28"/>
          <w:szCs w:val="28"/>
        </w:rPr>
        <w:t xml:space="preserve">   </w:t>
      </w:r>
      <w:r>
        <w:rPr>
          <w:rFonts w:hint="eastAsia" w:ascii="宋体" w:hAnsi="宋体"/>
          <w:color w:val="000000"/>
          <w:sz w:val="28"/>
          <w:szCs w:val="28"/>
        </w:rPr>
        <w:t xml:space="preserve">  证券简称：保利联合   </w:t>
      </w:r>
      <w:r>
        <w:rPr>
          <w:rFonts w:ascii="宋体" w:hAnsi="宋体"/>
          <w:color w:val="000000"/>
          <w:sz w:val="28"/>
          <w:szCs w:val="28"/>
        </w:rPr>
        <w:t xml:space="preserve">    </w:t>
      </w:r>
      <w:r>
        <w:rPr>
          <w:rFonts w:hint="eastAsia" w:ascii="宋体" w:hAnsi="宋体"/>
          <w:color w:val="000000"/>
          <w:sz w:val="28"/>
          <w:szCs w:val="28"/>
        </w:rPr>
        <w:t xml:space="preserve">  公告编号：2026-15</w:t>
      </w:r>
    </w:p>
    <w:p w14:paraId="5806704D">
      <w:pPr>
        <w:tabs>
          <w:tab w:val="left" w:pos="1500"/>
        </w:tabs>
        <w:spacing w:line="560" w:lineRule="exact"/>
        <w:jc w:val="center"/>
        <w:rPr>
          <w:rFonts w:hint="eastAsia" w:ascii="仿宋" w:hAnsi="仿宋" w:eastAsia="仿宋"/>
          <w:color w:val="000000"/>
          <w:sz w:val="32"/>
          <w:szCs w:val="32"/>
        </w:rPr>
      </w:pPr>
    </w:p>
    <w:p w14:paraId="7B98AE07">
      <w:pPr>
        <w:tabs>
          <w:tab w:val="left" w:pos="1500"/>
        </w:tabs>
        <w:spacing w:line="560" w:lineRule="exact"/>
        <w:jc w:val="center"/>
        <w:rPr>
          <w:rFonts w:hint="eastAsia" w:ascii="华文中宋" w:hAnsi="华文中宋" w:eastAsia="华文中宋"/>
          <w:bCs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保利联合化工控股集团股份有限公司</w:t>
      </w:r>
    </w:p>
    <w:p w14:paraId="5BC81995">
      <w:pPr>
        <w:adjustRightInd w:val="0"/>
        <w:jc w:val="center"/>
        <w:outlineLvl w:val="0"/>
        <w:rPr>
          <w:rFonts w:hint="eastAsia" w:ascii="华文中宋" w:hAnsi="华文中宋" w:eastAsia="华文中宋"/>
          <w:bCs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关于未弥补亏损达到实收股本总额三分之一的公告</w:t>
      </w:r>
    </w:p>
    <w:p w14:paraId="64F52AF1">
      <w:pPr>
        <w:spacing w:line="360" w:lineRule="auto"/>
        <w:ind w:firstLine="482" w:firstLineChars="200"/>
        <w:rPr>
          <w:rFonts w:ascii="宋体" w:hAnsi="宋体"/>
          <w:b/>
          <w:bCs/>
          <w:color w:val="000000"/>
          <w:sz w:val="24"/>
          <w:szCs w:val="22"/>
        </w:rPr>
      </w:pPr>
    </w:p>
    <w:p w14:paraId="7F147D90">
      <w:pPr>
        <w:spacing w:line="360" w:lineRule="auto"/>
        <w:ind w:firstLine="482" w:firstLineChars="200"/>
        <w:rPr>
          <w:rFonts w:hint="eastAsia" w:ascii="宋体" w:hAnsi="宋体"/>
          <w:b/>
          <w:bCs/>
          <w:color w:val="000000"/>
          <w:sz w:val="24"/>
          <w:szCs w:val="22"/>
        </w:rPr>
      </w:pPr>
      <w:r>
        <w:rPr>
          <w:rFonts w:hint="eastAsia" w:ascii="宋体" w:hAnsi="宋体"/>
          <w:b/>
          <w:bCs/>
          <w:color w:val="000000"/>
          <w:sz w:val="24"/>
          <w:szCs w:val="22"/>
        </w:rPr>
        <w:t>本公司及董事会全体成员保证信息披露内容的真实、准确和完整，没有虚假记载、误导性陈述或重大遗漏。</w:t>
      </w:r>
    </w:p>
    <w:p w14:paraId="5E131A80">
      <w:pPr>
        <w:adjustRightInd w:val="0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 w14:paraId="690294F2">
      <w:pPr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sz w:val="32"/>
          <w:szCs w:val="32"/>
        </w:rPr>
        <w:t>保利联合化工控股集团股份有限公司（以下简称“公司”）于2026年4月27日召开第七届董事会第二十四次会议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，审议通过了《</w:t>
      </w:r>
      <w:r>
        <w:rPr>
          <w:rFonts w:ascii="仿宋" w:hAnsi="仿宋" w:eastAsia="仿宋" w:cs="仿宋_GB2312"/>
          <w:color w:val="000000"/>
          <w:sz w:val="32"/>
          <w:szCs w:val="32"/>
        </w:rPr>
        <w:t>关于公司未弥补亏损达到实收股本总额三分之一的议案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》</w:t>
      </w:r>
      <w:r>
        <w:rPr>
          <w:rFonts w:ascii="仿宋" w:hAnsi="仿宋" w:eastAsia="仿宋" w:cs="仿宋_GB2312"/>
          <w:color w:val="000000"/>
          <w:sz w:val="32"/>
          <w:szCs w:val="32"/>
        </w:rPr>
        <w:t>，该事项尚需提交股东会审议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。现将相关事项公告如下：</w:t>
      </w:r>
    </w:p>
    <w:p w14:paraId="3490EABC">
      <w:pPr>
        <w:ind w:firstLine="643" w:firstLineChars="200"/>
        <w:rPr>
          <w:rFonts w:ascii="仿宋" w:hAnsi="仿宋" w:eastAsia="仿宋" w:cs="仿宋_GB2312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color w:val="000000"/>
          <w:sz w:val="32"/>
          <w:szCs w:val="32"/>
        </w:rPr>
        <w:t>一、情况概况</w:t>
      </w:r>
    </w:p>
    <w:p w14:paraId="3767E243">
      <w:pPr>
        <w:ind w:firstLine="640" w:firstLineChars="20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经天健会计师事务所（特殊普通合伙）审计，保利联合化工控股集团股份有限公司（以下简称“保利联合”）2025年度经审计的合并财务报表未分配利润为-958,876,486.40元，公司未弥补亏损金额958,876,486.40元，实收股本483,883,566.00元，未弥补亏损金额已超过实收股本总额三分之一。</w:t>
      </w:r>
    </w:p>
    <w:p w14:paraId="1CA74F2B">
      <w:pPr>
        <w:ind w:firstLine="643" w:firstLineChars="200"/>
        <w:rPr>
          <w:rFonts w:hint="eastAsia" w:ascii="仿宋" w:hAnsi="仿宋" w:eastAsia="仿宋" w:cs="仿宋_GB2312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color w:val="000000"/>
          <w:sz w:val="32"/>
          <w:szCs w:val="32"/>
        </w:rPr>
        <w:t>二、亏损原因</w:t>
      </w:r>
    </w:p>
    <w:p w14:paraId="288077AA">
      <w:pPr>
        <w:ind w:firstLine="640" w:firstLineChars="20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截至2025年末未分配利润为-958,876,486.40元，2025年度实现归属于上市公司股东的净利润为-849,165,333.08元，累计亏损原因主要是由于公司应收款项余额较大，回款周期较长，2021年、2022年、2023年、2025年计提大额减值损失，加之应收款项占用公司经营资金，带息负债规模被动增长导致利息费用负担重，侵蚀公司利润。</w:t>
      </w:r>
    </w:p>
    <w:p w14:paraId="4B9C510E">
      <w:pPr>
        <w:adjustRightInd w:val="0"/>
        <w:ind w:firstLine="643" w:firstLineChars="200"/>
        <w:rPr>
          <w:rFonts w:hint="eastAsia" w:ascii="仿宋" w:hAnsi="仿宋" w:eastAsia="仿宋" w:cs="仿宋_GB2312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color w:val="000000"/>
          <w:sz w:val="32"/>
          <w:szCs w:val="32"/>
        </w:rPr>
        <w:t>三、应对措施</w:t>
      </w:r>
    </w:p>
    <w:p w14:paraId="2835C2F1">
      <w:pPr>
        <w:adjustRightInd w:val="0"/>
        <w:ind w:firstLine="640" w:firstLineChars="20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（一）多措并举加强应收款项的清收，争取地方政府和股东的支持，切实做好应收催收工作，压存量、控增量，提高经营性现金流入，努力降低财务费用。</w:t>
      </w:r>
    </w:p>
    <w:p w14:paraId="21989F42">
      <w:pPr>
        <w:adjustRightInd w:val="0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（二）加强市场拓展，促进产能释放，提高市场占有率。</w:t>
      </w:r>
    </w:p>
    <w:p w14:paraId="499BFB3D">
      <w:pPr>
        <w:adjustRightInd w:val="0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2026年度公司制定了切实可行的计划，对民爆产品的销量和产能释放率均提出了新的要求，不断提高经营效率、盘活资产，扩大市场份额，以提高市场占有率。</w:t>
      </w:r>
    </w:p>
    <w:p w14:paraId="78323754">
      <w:pPr>
        <w:adjustRightInd w:val="0"/>
        <w:ind w:firstLine="640" w:firstLineChars="20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1.扩大民爆产品销售市场。稳住民爆产品生产销售基本盘，加强产品销售队伍能力建设，巩固传统销售市场和客户，拓宽产品销售渠道，开拓新市场新客户，扩大有效销售，提升产能释放率。抓好已经落地项目的开工建设，带动民爆产品销售。</w:t>
      </w:r>
    </w:p>
    <w:p w14:paraId="43E50A29">
      <w:pPr>
        <w:adjustRightInd w:val="0"/>
        <w:ind w:firstLine="640" w:firstLineChars="20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2.努力开拓大型优质项目。充分发挥在资质、人才、技术等方面的优势，以矿山施工总承包和矿山爆破服务为重点，不断提升矿山服务能力和水平。以矿山管家模式为抓手，促进矿山一体化市场开发。将资源向战略性区域和承担重大战略任务的子企业倾斜，完善区域一体化管理平台，增强区域市场的拓展能力，努力承接优质工程项目，为公司可持续发展提供基石项目支撑。</w:t>
      </w:r>
    </w:p>
    <w:p w14:paraId="42464A48">
      <w:pPr>
        <w:adjustRightInd w:val="0"/>
        <w:ind w:firstLine="640" w:firstLineChars="20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3.</w:t>
      </w:r>
      <w:r>
        <w:rPr>
          <w:rFonts w:ascii="仿宋" w:hAnsi="仿宋" w:eastAsia="仿宋" w:cs="仿宋_GB2312"/>
          <w:color w:val="000000"/>
          <w:sz w:val="32"/>
          <w:szCs w:val="32"/>
        </w:rPr>
        <w:t>优化产能布局和混装地面站建设拓展市场。统筹规划、合理布局，制定产能协同与优化方案，积极推进在新疆、内蒙古等资源富集区混装地面站的建设，有力支持市场开发，拓展市场空间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。</w:t>
      </w:r>
    </w:p>
    <w:p w14:paraId="0F9C1C76">
      <w:pPr>
        <w:adjustRightInd w:val="0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4.加强对中央企业和国际市场的开拓。加强与大型央企单位的合作与协同，积极布局海外混装炸药项目和民爆一体化项目，扩大产品进出口，提升公司国际业务的占比。</w:t>
      </w:r>
    </w:p>
    <w:p w14:paraId="65410161">
      <w:pPr>
        <w:adjustRightInd w:val="0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（三）加强精益管理与成本费用管控。加强材料采购管理，进一步控制材料消耗，降低民爆产品成本；严控各项费用支出管理，并将该指标纳入各子公司2026年考核指标，压实压降目标任务，提升利润空间。</w:t>
      </w:r>
    </w:p>
    <w:p w14:paraId="7209399B">
      <w:pPr>
        <w:adjustRightInd w:val="0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（四）</w:t>
      </w:r>
      <w:r>
        <w:rPr>
          <w:rFonts w:ascii="仿宋" w:hAnsi="仿宋" w:eastAsia="仿宋" w:cs="仿宋"/>
          <w:color w:val="000000"/>
          <w:sz w:val="32"/>
          <w:szCs w:val="32"/>
        </w:rPr>
        <w:t>系统性开展亏损企业治理。在原有亏损企业治理基础上进一步梳理，深入分析成因，审定“一企一策”治理方案。加快推进清理退出、股权转让与业务整合，坚决止住出血点。并将亏损企业治理成效纳入相关子公司年度考核，压实主体责任，加强跟踪督导，确保治理工作按计划扎实推进取得实效。</w:t>
      </w:r>
    </w:p>
    <w:p w14:paraId="7B932617">
      <w:pPr>
        <w:adjustRightInd w:val="0"/>
        <w:ind w:firstLine="643" w:firstLineChars="200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四、备查文件</w:t>
      </w:r>
    </w:p>
    <w:p w14:paraId="5B3AE3CC">
      <w:pPr>
        <w:adjustRightInd w:val="0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公司第七届董事会第二十四次会议决议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。</w:t>
      </w:r>
    </w:p>
    <w:p w14:paraId="04162C40">
      <w:pPr>
        <w:adjustRightInd w:val="0"/>
        <w:ind w:firstLine="640" w:firstLineChars="200"/>
        <w:rPr>
          <w:rFonts w:ascii="仿宋" w:hAnsi="仿宋" w:eastAsia="仿宋" w:cs="仿宋_GB2312"/>
          <w:color w:val="000000"/>
          <w:sz w:val="32"/>
          <w:szCs w:val="32"/>
        </w:rPr>
      </w:pPr>
    </w:p>
    <w:p w14:paraId="1C585150">
      <w:pPr>
        <w:adjustRightInd w:val="0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 w14:paraId="07F0E0F1">
      <w:pPr>
        <w:ind w:firstLine="643"/>
        <w:jc w:val="righ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保利联合化工控股集团股份有限公司董事会</w:t>
      </w:r>
    </w:p>
    <w:p w14:paraId="54634821">
      <w:pPr>
        <w:ind w:firstLine="643"/>
        <w:jc w:val="center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              2026年4月28日</w:t>
      </w:r>
    </w:p>
    <w:p w14:paraId="2D90DFEE">
      <w:pPr>
        <w:ind w:firstLine="480"/>
        <w:jc w:val="right"/>
        <w:outlineLvl w:val="0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304" w:bottom="1440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B0E2A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  <w:lang/>
      </w:rPr>
      <w:t>2</w:t>
    </w:r>
    <w:r>
      <w:fldChar w:fldCharType="end"/>
    </w:r>
  </w:p>
  <w:p w14:paraId="782D0D98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7EFB7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68F2B36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jZGQ2NDFlNTZiYzY3NGQ3MmJkOGI5M2UzNGY0ZDAifQ=="/>
  </w:docVars>
  <w:rsids>
    <w:rsidRoot w:val="0024083D"/>
    <w:rsid w:val="00013E87"/>
    <w:rsid w:val="00016097"/>
    <w:rsid w:val="00023225"/>
    <w:rsid w:val="00025167"/>
    <w:rsid w:val="00026DBD"/>
    <w:rsid w:val="00036417"/>
    <w:rsid w:val="00044E26"/>
    <w:rsid w:val="00052B1E"/>
    <w:rsid w:val="00065978"/>
    <w:rsid w:val="000924F8"/>
    <w:rsid w:val="00096FEA"/>
    <w:rsid w:val="00097F6B"/>
    <w:rsid w:val="000A4080"/>
    <w:rsid w:val="000A6ADA"/>
    <w:rsid w:val="000B69A3"/>
    <w:rsid w:val="000E194D"/>
    <w:rsid w:val="000E3659"/>
    <w:rsid w:val="000E6C23"/>
    <w:rsid w:val="000E70D9"/>
    <w:rsid w:val="000F27D7"/>
    <w:rsid w:val="0010435C"/>
    <w:rsid w:val="0011063A"/>
    <w:rsid w:val="00120F09"/>
    <w:rsid w:val="00121EB6"/>
    <w:rsid w:val="00133BB2"/>
    <w:rsid w:val="001437E7"/>
    <w:rsid w:val="001444A5"/>
    <w:rsid w:val="001512F4"/>
    <w:rsid w:val="0017196F"/>
    <w:rsid w:val="00172AE1"/>
    <w:rsid w:val="00175683"/>
    <w:rsid w:val="00182E18"/>
    <w:rsid w:val="001868B9"/>
    <w:rsid w:val="001868BE"/>
    <w:rsid w:val="001A2075"/>
    <w:rsid w:val="001B4DF9"/>
    <w:rsid w:val="001C5C92"/>
    <w:rsid w:val="001D77AA"/>
    <w:rsid w:val="001E3748"/>
    <w:rsid w:val="001E6FCA"/>
    <w:rsid w:val="001F7EE2"/>
    <w:rsid w:val="00202F22"/>
    <w:rsid w:val="0020330A"/>
    <w:rsid w:val="002168A6"/>
    <w:rsid w:val="002218D8"/>
    <w:rsid w:val="00225528"/>
    <w:rsid w:val="002260FC"/>
    <w:rsid w:val="002367AD"/>
    <w:rsid w:val="0024083D"/>
    <w:rsid w:val="00247600"/>
    <w:rsid w:val="00251C53"/>
    <w:rsid w:val="00255D18"/>
    <w:rsid w:val="00260595"/>
    <w:rsid w:val="00286D02"/>
    <w:rsid w:val="00291BC7"/>
    <w:rsid w:val="002A319F"/>
    <w:rsid w:val="002A6912"/>
    <w:rsid w:val="002B504A"/>
    <w:rsid w:val="002C0077"/>
    <w:rsid w:val="002C236F"/>
    <w:rsid w:val="002D6464"/>
    <w:rsid w:val="002E0F29"/>
    <w:rsid w:val="002F0D97"/>
    <w:rsid w:val="002F434C"/>
    <w:rsid w:val="00304688"/>
    <w:rsid w:val="00306BBE"/>
    <w:rsid w:val="00307F7D"/>
    <w:rsid w:val="00310E42"/>
    <w:rsid w:val="0031336C"/>
    <w:rsid w:val="00321A35"/>
    <w:rsid w:val="00323FDF"/>
    <w:rsid w:val="00326604"/>
    <w:rsid w:val="003306E8"/>
    <w:rsid w:val="00343F1F"/>
    <w:rsid w:val="003538EB"/>
    <w:rsid w:val="00377DA6"/>
    <w:rsid w:val="00386190"/>
    <w:rsid w:val="00390108"/>
    <w:rsid w:val="003A37DE"/>
    <w:rsid w:val="003A745E"/>
    <w:rsid w:val="003B1A27"/>
    <w:rsid w:val="003B6298"/>
    <w:rsid w:val="003B63B9"/>
    <w:rsid w:val="003C3992"/>
    <w:rsid w:val="003D06CF"/>
    <w:rsid w:val="003E0F5B"/>
    <w:rsid w:val="003E1007"/>
    <w:rsid w:val="003F0541"/>
    <w:rsid w:val="00402772"/>
    <w:rsid w:val="00407298"/>
    <w:rsid w:val="00410295"/>
    <w:rsid w:val="00414F28"/>
    <w:rsid w:val="00420E22"/>
    <w:rsid w:val="00423997"/>
    <w:rsid w:val="004329E7"/>
    <w:rsid w:val="00435D02"/>
    <w:rsid w:val="00440D64"/>
    <w:rsid w:val="004746EC"/>
    <w:rsid w:val="004804A9"/>
    <w:rsid w:val="0048731B"/>
    <w:rsid w:val="004909FC"/>
    <w:rsid w:val="004935AF"/>
    <w:rsid w:val="004B3184"/>
    <w:rsid w:val="004C267D"/>
    <w:rsid w:val="004D517D"/>
    <w:rsid w:val="004D6D94"/>
    <w:rsid w:val="004E0353"/>
    <w:rsid w:val="004E6D5E"/>
    <w:rsid w:val="004F357D"/>
    <w:rsid w:val="00502048"/>
    <w:rsid w:val="005208C4"/>
    <w:rsid w:val="00522A44"/>
    <w:rsid w:val="00524F2E"/>
    <w:rsid w:val="005376BA"/>
    <w:rsid w:val="00556EA4"/>
    <w:rsid w:val="00563F9D"/>
    <w:rsid w:val="00573717"/>
    <w:rsid w:val="00595FFF"/>
    <w:rsid w:val="005A1E8E"/>
    <w:rsid w:val="005A26B5"/>
    <w:rsid w:val="005B001C"/>
    <w:rsid w:val="005B0305"/>
    <w:rsid w:val="005C43BD"/>
    <w:rsid w:val="005D0637"/>
    <w:rsid w:val="005E0951"/>
    <w:rsid w:val="005F3882"/>
    <w:rsid w:val="006001C2"/>
    <w:rsid w:val="0060194D"/>
    <w:rsid w:val="006043D7"/>
    <w:rsid w:val="006047FA"/>
    <w:rsid w:val="00604CA7"/>
    <w:rsid w:val="00611C98"/>
    <w:rsid w:val="006217B9"/>
    <w:rsid w:val="00621DD3"/>
    <w:rsid w:val="006237C2"/>
    <w:rsid w:val="00624AD9"/>
    <w:rsid w:val="00625666"/>
    <w:rsid w:val="00636AB1"/>
    <w:rsid w:val="00640B01"/>
    <w:rsid w:val="0064754B"/>
    <w:rsid w:val="006508E0"/>
    <w:rsid w:val="00663DF8"/>
    <w:rsid w:val="00673354"/>
    <w:rsid w:val="00687BCF"/>
    <w:rsid w:val="006A482A"/>
    <w:rsid w:val="006A7B55"/>
    <w:rsid w:val="006C25B8"/>
    <w:rsid w:val="006D3DA3"/>
    <w:rsid w:val="006D6C05"/>
    <w:rsid w:val="006E3530"/>
    <w:rsid w:val="006E35AA"/>
    <w:rsid w:val="006E3B20"/>
    <w:rsid w:val="0070024D"/>
    <w:rsid w:val="0070464A"/>
    <w:rsid w:val="00714CC4"/>
    <w:rsid w:val="00715BF1"/>
    <w:rsid w:val="00716069"/>
    <w:rsid w:val="00724E6D"/>
    <w:rsid w:val="007374CD"/>
    <w:rsid w:val="007379F2"/>
    <w:rsid w:val="00737CD3"/>
    <w:rsid w:val="00745E6B"/>
    <w:rsid w:val="00746031"/>
    <w:rsid w:val="00750868"/>
    <w:rsid w:val="00757331"/>
    <w:rsid w:val="00774619"/>
    <w:rsid w:val="00780DD9"/>
    <w:rsid w:val="00782DA3"/>
    <w:rsid w:val="00794FAB"/>
    <w:rsid w:val="007A6508"/>
    <w:rsid w:val="007A7873"/>
    <w:rsid w:val="007B2171"/>
    <w:rsid w:val="007D0AB8"/>
    <w:rsid w:val="007D3AC6"/>
    <w:rsid w:val="007F1F21"/>
    <w:rsid w:val="007F3F71"/>
    <w:rsid w:val="008023A0"/>
    <w:rsid w:val="008034F2"/>
    <w:rsid w:val="00815102"/>
    <w:rsid w:val="008172DA"/>
    <w:rsid w:val="00823641"/>
    <w:rsid w:val="00826184"/>
    <w:rsid w:val="0082652E"/>
    <w:rsid w:val="008265DC"/>
    <w:rsid w:val="00834459"/>
    <w:rsid w:val="008352B9"/>
    <w:rsid w:val="00844B33"/>
    <w:rsid w:val="00844C82"/>
    <w:rsid w:val="00854348"/>
    <w:rsid w:val="0089423A"/>
    <w:rsid w:val="008A35EE"/>
    <w:rsid w:val="008B1FCC"/>
    <w:rsid w:val="008B286B"/>
    <w:rsid w:val="008B3C95"/>
    <w:rsid w:val="008C2B2B"/>
    <w:rsid w:val="008C6DB1"/>
    <w:rsid w:val="008D2723"/>
    <w:rsid w:val="008E2989"/>
    <w:rsid w:val="008E6C02"/>
    <w:rsid w:val="008F72F8"/>
    <w:rsid w:val="00914619"/>
    <w:rsid w:val="0092085A"/>
    <w:rsid w:val="00920A23"/>
    <w:rsid w:val="00922D53"/>
    <w:rsid w:val="0092723C"/>
    <w:rsid w:val="00933864"/>
    <w:rsid w:val="00937837"/>
    <w:rsid w:val="00943154"/>
    <w:rsid w:val="00943803"/>
    <w:rsid w:val="00943E74"/>
    <w:rsid w:val="009532B7"/>
    <w:rsid w:val="00956014"/>
    <w:rsid w:val="00961146"/>
    <w:rsid w:val="00963768"/>
    <w:rsid w:val="00965C30"/>
    <w:rsid w:val="00976120"/>
    <w:rsid w:val="0097799F"/>
    <w:rsid w:val="00977EAA"/>
    <w:rsid w:val="00986EE3"/>
    <w:rsid w:val="009B51A7"/>
    <w:rsid w:val="009B655B"/>
    <w:rsid w:val="009E0877"/>
    <w:rsid w:val="009E1448"/>
    <w:rsid w:val="009E4CD2"/>
    <w:rsid w:val="009F1E3B"/>
    <w:rsid w:val="009F2AAD"/>
    <w:rsid w:val="009F7F3E"/>
    <w:rsid w:val="00A03209"/>
    <w:rsid w:val="00A154F4"/>
    <w:rsid w:val="00A303B6"/>
    <w:rsid w:val="00A34A4C"/>
    <w:rsid w:val="00A36C3A"/>
    <w:rsid w:val="00A4127C"/>
    <w:rsid w:val="00A44AC5"/>
    <w:rsid w:val="00A4691A"/>
    <w:rsid w:val="00A60177"/>
    <w:rsid w:val="00A622D3"/>
    <w:rsid w:val="00A664DE"/>
    <w:rsid w:val="00A70EF3"/>
    <w:rsid w:val="00A845B7"/>
    <w:rsid w:val="00A8568B"/>
    <w:rsid w:val="00A91CE3"/>
    <w:rsid w:val="00A9397C"/>
    <w:rsid w:val="00A941A8"/>
    <w:rsid w:val="00AC31D2"/>
    <w:rsid w:val="00AC32A7"/>
    <w:rsid w:val="00AD772A"/>
    <w:rsid w:val="00AE06AC"/>
    <w:rsid w:val="00B1298B"/>
    <w:rsid w:val="00B24133"/>
    <w:rsid w:val="00B26C33"/>
    <w:rsid w:val="00B279E4"/>
    <w:rsid w:val="00B31AAC"/>
    <w:rsid w:val="00B36336"/>
    <w:rsid w:val="00B62A09"/>
    <w:rsid w:val="00B701B5"/>
    <w:rsid w:val="00B81EB6"/>
    <w:rsid w:val="00B81F48"/>
    <w:rsid w:val="00B90F4E"/>
    <w:rsid w:val="00BA5FFE"/>
    <w:rsid w:val="00BA7673"/>
    <w:rsid w:val="00BC1854"/>
    <w:rsid w:val="00BC413C"/>
    <w:rsid w:val="00BD16C9"/>
    <w:rsid w:val="00BD6B17"/>
    <w:rsid w:val="00BF0382"/>
    <w:rsid w:val="00BF572B"/>
    <w:rsid w:val="00C0172A"/>
    <w:rsid w:val="00C12121"/>
    <w:rsid w:val="00C2044A"/>
    <w:rsid w:val="00C242AF"/>
    <w:rsid w:val="00C2748B"/>
    <w:rsid w:val="00C34DE2"/>
    <w:rsid w:val="00C4100E"/>
    <w:rsid w:val="00C42C6B"/>
    <w:rsid w:val="00C47425"/>
    <w:rsid w:val="00C5179D"/>
    <w:rsid w:val="00C51F2C"/>
    <w:rsid w:val="00C5224E"/>
    <w:rsid w:val="00C553FC"/>
    <w:rsid w:val="00C662FF"/>
    <w:rsid w:val="00C73A2D"/>
    <w:rsid w:val="00C75A23"/>
    <w:rsid w:val="00C772AE"/>
    <w:rsid w:val="00C804B3"/>
    <w:rsid w:val="00C907B0"/>
    <w:rsid w:val="00CA2AB7"/>
    <w:rsid w:val="00CB56DB"/>
    <w:rsid w:val="00CC3B6E"/>
    <w:rsid w:val="00CD308B"/>
    <w:rsid w:val="00CD652B"/>
    <w:rsid w:val="00CE0295"/>
    <w:rsid w:val="00CE40E7"/>
    <w:rsid w:val="00D01132"/>
    <w:rsid w:val="00D04580"/>
    <w:rsid w:val="00D065CC"/>
    <w:rsid w:val="00D276BF"/>
    <w:rsid w:val="00D379F7"/>
    <w:rsid w:val="00D401DE"/>
    <w:rsid w:val="00D455B0"/>
    <w:rsid w:val="00D5058A"/>
    <w:rsid w:val="00D5561D"/>
    <w:rsid w:val="00D5681F"/>
    <w:rsid w:val="00D578C3"/>
    <w:rsid w:val="00D770ED"/>
    <w:rsid w:val="00D83D11"/>
    <w:rsid w:val="00D96E44"/>
    <w:rsid w:val="00DA7E29"/>
    <w:rsid w:val="00DB447A"/>
    <w:rsid w:val="00DC250D"/>
    <w:rsid w:val="00DC56CE"/>
    <w:rsid w:val="00DD3A4E"/>
    <w:rsid w:val="00DE3AE0"/>
    <w:rsid w:val="00E034C5"/>
    <w:rsid w:val="00E04786"/>
    <w:rsid w:val="00E13415"/>
    <w:rsid w:val="00E1353E"/>
    <w:rsid w:val="00E23ED3"/>
    <w:rsid w:val="00E33651"/>
    <w:rsid w:val="00E434D8"/>
    <w:rsid w:val="00E4491D"/>
    <w:rsid w:val="00E535F8"/>
    <w:rsid w:val="00E63213"/>
    <w:rsid w:val="00E72329"/>
    <w:rsid w:val="00E82975"/>
    <w:rsid w:val="00E87064"/>
    <w:rsid w:val="00E92775"/>
    <w:rsid w:val="00E97F61"/>
    <w:rsid w:val="00EA2DA1"/>
    <w:rsid w:val="00EA4F35"/>
    <w:rsid w:val="00EC47C3"/>
    <w:rsid w:val="00ED4465"/>
    <w:rsid w:val="00ED4D0F"/>
    <w:rsid w:val="00ED61EB"/>
    <w:rsid w:val="00EF58DD"/>
    <w:rsid w:val="00F05058"/>
    <w:rsid w:val="00F12FB5"/>
    <w:rsid w:val="00F53E73"/>
    <w:rsid w:val="00F62941"/>
    <w:rsid w:val="00F95CA4"/>
    <w:rsid w:val="00F96B59"/>
    <w:rsid w:val="00FA3B87"/>
    <w:rsid w:val="00FA59F3"/>
    <w:rsid w:val="00FB50FC"/>
    <w:rsid w:val="00FC2EBF"/>
    <w:rsid w:val="00FD0A96"/>
    <w:rsid w:val="00FD2FA9"/>
    <w:rsid w:val="00FD406E"/>
    <w:rsid w:val="00FE392D"/>
    <w:rsid w:val="00FE4EDD"/>
    <w:rsid w:val="00FE664B"/>
    <w:rsid w:val="013637D1"/>
    <w:rsid w:val="019C305B"/>
    <w:rsid w:val="020E0FA6"/>
    <w:rsid w:val="02B5562F"/>
    <w:rsid w:val="04360878"/>
    <w:rsid w:val="050056E6"/>
    <w:rsid w:val="06233BF8"/>
    <w:rsid w:val="0683152C"/>
    <w:rsid w:val="075225C5"/>
    <w:rsid w:val="0762001A"/>
    <w:rsid w:val="079F6DC7"/>
    <w:rsid w:val="07E1101C"/>
    <w:rsid w:val="08BE7CBB"/>
    <w:rsid w:val="096E5A5F"/>
    <w:rsid w:val="0A077E2F"/>
    <w:rsid w:val="0A3C3C84"/>
    <w:rsid w:val="0B8B061F"/>
    <w:rsid w:val="0BEC147F"/>
    <w:rsid w:val="0D6C2329"/>
    <w:rsid w:val="0D9E3C0B"/>
    <w:rsid w:val="0ED40EF0"/>
    <w:rsid w:val="0F1928C4"/>
    <w:rsid w:val="0F3D5B17"/>
    <w:rsid w:val="0FCC5EE6"/>
    <w:rsid w:val="10926191"/>
    <w:rsid w:val="10BB747F"/>
    <w:rsid w:val="11E93090"/>
    <w:rsid w:val="11EA4244"/>
    <w:rsid w:val="1274380F"/>
    <w:rsid w:val="12CA03B9"/>
    <w:rsid w:val="157645C3"/>
    <w:rsid w:val="15BC48C9"/>
    <w:rsid w:val="17812EAB"/>
    <w:rsid w:val="17814C11"/>
    <w:rsid w:val="179A2286"/>
    <w:rsid w:val="17DC48F1"/>
    <w:rsid w:val="18023BDD"/>
    <w:rsid w:val="18F6480E"/>
    <w:rsid w:val="19287A4C"/>
    <w:rsid w:val="196A1D30"/>
    <w:rsid w:val="1A8C272A"/>
    <w:rsid w:val="1AC66F7D"/>
    <w:rsid w:val="1B2B06D2"/>
    <w:rsid w:val="1D5762EB"/>
    <w:rsid w:val="1E1D2236"/>
    <w:rsid w:val="1E9B042A"/>
    <w:rsid w:val="1F202BBC"/>
    <w:rsid w:val="1F7E4DD4"/>
    <w:rsid w:val="20E033AA"/>
    <w:rsid w:val="223E225E"/>
    <w:rsid w:val="22F643C7"/>
    <w:rsid w:val="23B912B0"/>
    <w:rsid w:val="23E5750D"/>
    <w:rsid w:val="24CC2815"/>
    <w:rsid w:val="277565AC"/>
    <w:rsid w:val="282B3126"/>
    <w:rsid w:val="283C0A3D"/>
    <w:rsid w:val="29077D71"/>
    <w:rsid w:val="297C6D4E"/>
    <w:rsid w:val="299D7783"/>
    <w:rsid w:val="29AB5D66"/>
    <w:rsid w:val="2C4D0AD4"/>
    <w:rsid w:val="2CFC7029"/>
    <w:rsid w:val="2DAC5A76"/>
    <w:rsid w:val="2EA15E7F"/>
    <w:rsid w:val="2EC4742B"/>
    <w:rsid w:val="2F104DB2"/>
    <w:rsid w:val="2F8B19C1"/>
    <w:rsid w:val="2FB64538"/>
    <w:rsid w:val="30E958BB"/>
    <w:rsid w:val="30F73B34"/>
    <w:rsid w:val="31087946"/>
    <w:rsid w:val="31342FDA"/>
    <w:rsid w:val="3239017C"/>
    <w:rsid w:val="32B475E2"/>
    <w:rsid w:val="33174961"/>
    <w:rsid w:val="33A76AC2"/>
    <w:rsid w:val="36FA4EEB"/>
    <w:rsid w:val="3758078A"/>
    <w:rsid w:val="37854481"/>
    <w:rsid w:val="38175763"/>
    <w:rsid w:val="39813D44"/>
    <w:rsid w:val="3A1909EA"/>
    <w:rsid w:val="3A1B08CE"/>
    <w:rsid w:val="3A541FF7"/>
    <w:rsid w:val="3A737BF6"/>
    <w:rsid w:val="3B3E3CF9"/>
    <w:rsid w:val="3BE1718D"/>
    <w:rsid w:val="3C757203"/>
    <w:rsid w:val="3EA84740"/>
    <w:rsid w:val="3F16431E"/>
    <w:rsid w:val="3F37188F"/>
    <w:rsid w:val="3F55760A"/>
    <w:rsid w:val="411022B7"/>
    <w:rsid w:val="42591557"/>
    <w:rsid w:val="42C90D8F"/>
    <w:rsid w:val="436F7A34"/>
    <w:rsid w:val="43FF1B47"/>
    <w:rsid w:val="444B1986"/>
    <w:rsid w:val="45292BDF"/>
    <w:rsid w:val="45EF791C"/>
    <w:rsid w:val="46A86002"/>
    <w:rsid w:val="47E524E0"/>
    <w:rsid w:val="487F2935"/>
    <w:rsid w:val="489E739C"/>
    <w:rsid w:val="48E06E7B"/>
    <w:rsid w:val="48ED6A2F"/>
    <w:rsid w:val="48F301CD"/>
    <w:rsid w:val="498D32AF"/>
    <w:rsid w:val="49BF4925"/>
    <w:rsid w:val="4A6570AC"/>
    <w:rsid w:val="4B3060BF"/>
    <w:rsid w:val="4B6B0F4E"/>
    <w:rsid w:val="4BE12FC3"/>
    <w:rsid w:val="4CD3324F"/>
    <w:rsid w:val="4D08632A"/>
    <w:rsid w:val="4D875639"/>
    <w:rsid w:val="4E787ED4"/>
    <w:rsid w:val="4F574076"/>
    <w:rsid w:val="4F9B6357"/>
    <w:rsid w:val="506F30FD"/>
    <w:rsid w:val="52A76B05"/>
    <w:rsid w:val="53AE7155"/>
    <w:rsid w:val="54230919"/>
    <w:rsid w:val="55DF48CF"/>
    <w:rsid w:val="561E4FBE"/>
    <w:rsid w:val="565C39BC"/>
    <w:rsid w:val="57730905"/>
    <w:rsid w:val="57A42161"/>
    <w:rsid w:val="580A092E"/>
    <w:rsid w:val="58D555EC"/>
    <w:rsid w:val="59360909"/>
    <w:rsid w:val="59C81C62"/>
    <w:rsid w:val="5A6F2ECC"/>
    <w:rsid w:val="5A751DEA"/>
    <w:rsid w:val="5ADA2589"/>
    <w:rsid w:val="5B12636B"/>
    <w:rsid w:val="5B132414"/>
    <w:rsid w:val="5B4075C0"/>
    <w:rsid w:val="5BA10B2F"/>
    <w:rsid w:val="5C213295"/>
    <w:rsid w:val="5CD30E21"/>
    <w:rsid w:val="5E4B3481"/>
    <w:rsid w:val="5E564E3D"/>
    <w:rsid w:val="5E765179"/>
    <w:rsid w:val="5EF808F3"/>
    <w:rsid w:val="5F19352F"/>
    <w:rsid w:val="60082DB8"/>
    <w:rsid w:val="600E464B"/>
    <w:rsid w:val="6186290C"/>
    <w:rsid w:val="635D6FAB"/>
    <w:rsid w:val="63AB687C"/>
    <w:rsid w:val="64714BA0"/>
    <w:rsid w:val="64872E45"/>
    <w:rsid w:val="65DF0A5F"/>
    <w:rsid w:val="66CE47D3"/>
    <w:rsid w:val="66E108C9"/>
    <w:rsid w:val="66E8049D"/>
    <w:rsid w:val="68193751"/>
    <w:rsid w:val="68D23AB9"/>
    <w:rsid w:val="69872856"/>
    <w:rsid w:val="69B97BEB"/>
    <w:rsid w:val="69BA6A87"/>
    <w:rsid w:val="6A266562"/>
    <w:rsid w:val="6AFC2DF4"/>
    <w:rsid w:val="6B051D02"/>
    <w:rsid w:val="6B342944"/>
    <w:rsid w:val="6C953751"/>
    <w:rsid w:val="6CEE72EB"/>
    <w:rsid w:val="6D173AC7"/>
    <w:rsid w:val="6D3B6733"/>
    <w:rsid w:val="6D66610D"/>
    <w:rsid w:val="6DA5433C"/>
    <w:rsid w:val="6DE52608"/>
    <w:rsid w:val="6E7C74A3"/>
    <w:rsid w:val="6FF87C5A"/>
    <w:rsid w:val="703D2C63"/>
    <w:rsid w:val="705D56C9"/>
    <w:rsid w:val="71126D66"/>
    <w:rsid w:val="71654DB2"/>
    <w:rsid w:val="71790AC4"/>
    <w:rsid w:val="730D5AA0"/>
    <w:rsid w:val="740C5DE7"/>
    <w:rsid w:val="74297791"/>
    <w:rsid w:val="753A1808"/>
    <w:rsid w:val="75B60005"/>
    <w:rsid w:val="76013FED"/>
    <w:rsid w:val="763B146A"/>
    <w:rsid w:val="76BA4661"/>
    <w:rsid w:val="76CA0970"/>
    <w:rsid w:val="76CB0778"/>
    <w:rsid w:val="76CB3289"/>
    <w:rsid w:val="786A2294"/>
    <w:rsid w:val="799A235B"/>
    <w:rsid w:val="7AB74321"/>
    <w:rsid w:val="7ACE4D93"/>
    <w:rsid w:val="7C00780F"/>
    <w:rsid w:val="7C4F1A1C"/>
    <w:rsid w:val="7C52030A"/>
    <w:rsid w:val="7D820B17"/>
    <w:rsid w:val="7F2557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iPriority w:val="0"/>
    <w:pPr>
      <w:jc w:val="left"/>
    </w:pPr>
  </w:style>
  <w:style w:type="paragraph" w:styleId="3">
    <w:name w:val="Date"/>
    <w:basedOn w:val="1"/>
    <w:next w:val="1"/>
    <w:link w:val="12"/>
    <w:uiPriority w:val="0"/>
    <w:pPr>
      <w:ind w:left="100" w:leftChars="25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uiPriority w:val="0"/>
    <w:rPr>
      <w:b/>
      <w:bCs/>
    </w:rPr>
  </w:style>
  <w:style w:type="character" w:styleId="9">
    <w:name w:val="page number"/>
    <w:uiPriority w:val="0"/>
  </w:style>
  <w:style w:type="character" w:styleId="10">
    <w:name w:val="annotation reference"/>
    <w:uiPriority w:val="0"/>
    <w:rPr>
      <w:sz w:val="21"/>
      <w:szCs w:val="21"/>
    </w:rPr>
  </w:style>
  <w:style w:type="character" w:customStyle="1" w:styleId="11">
    <w:name w:val="批注文字 字符"/>
    <w:link w:val="2"/>
    <w:uiPriority w:val="0"/>
    <w:rPr>
      <w:kern w:val="2"/>
      <w:sz w:val="21"/>
      <w:szCs w:val="24"/>
    </w:rPr>
  </w:style>
  <w:style w:type="character" w:customStyle="1" w:styleId="12">
    <w:name w:val="日期 字符"/>
    <w:link w:val="3"/>
    <w:uiPriority w:val="0"/>
    <w:rPr>
      <w:kern w:val="2"/>
      <w:sz w:val="21"/>
      <w:szCs w:val="24"/>
    </w:rPr>
  </w:style>
  <w:style w:type="character" w:customStyle="1" w:styleId="13">
    <w:name w:val="批注主题 字符"/>
    <w:link w:val="6"/>
    <w:uiPriority w:val="0"/>
    <w:rPr>
      <w:b/>
      <w:bCs/>
      <w:kern w:val="2"/>
      <w:sz w:val="21"/>
      <w:szCs w:val="24"/>
    </w:rPr>
  </w:style>
  <w:style w:type="paragraph" w:customStyle="1" w:styleId="14">
    <w:name w:val=" Char"/>
    <w:basedOn w:val="1"/>
    <w:uiPriority w:val="0"/>
    <w:rPr>
      <w:rFonts w:ascii="Tahoma" w:hAnsi="Tahoma"/>
      <w:sz w:val="24"/>
      <w:szCs w:val="20"/>
    </w:rPr>
  </w:style>
  <w:style w:type="paragraph" w:customStyle="1" w:styleId="15">
    <w:name w:val="Default"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styleId="16">
    <w:name w:val=""/>
    <w:unhideWhenUsed/>
    <w:uiPriority w:val="99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1331</Words>
  <Characters>1449</Characters>
  <Lines>10</Lines>
  <Paragraphs>3</Paragraphs>
  <TotalTime>0</TotalTime>
  <ScaleCrop>false</ScaleCrop>
  <LinksUpToDate>false</LinksUpToDate>
  <CharactersWithSpaces>1491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2019-03-19T03:44:00Z</dcterms:created>
  <dc:creator>刘筑川</dc:creator>
  <cp:lastModifiedBy>李吉</cp:lastModifiedBy>
  <cp:lastPrinted>2026-04-24T03:34:00Z</cp:lastPrinted>
  <dcterms:modified xsi:type="dcterms:W3CDTF">2026-04-28T05:16:06Z</dcterms:modified>
  <dc:title>贵州久联民爆器材发展股份有限公司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D1DB4B742CA841178F8238B5552D8E8F_13</vt:lpwstr>
  </property>
  <property fmtid="{D5CDD505-2E9C-101B-9397-08002B2CF9AE}" pid="4" name="KSOTemplateDocerSaveRecord">
    <vt:lpwstr>eyJoZGlkIjoiMWJlOThiMmRhOGZkZjMzMmE1YjMyMTE2MzRkYzU2YWUiLCJ1c2VySWQiOiIxNjg4NTg3NDEzIn0=</vt:lpwstr>
  </property>
</Properties>
</file>